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FA7" w:rsidRPr="00500FA7" w:rsidRDefault="00500FA7" w:rsidP="00500FA7">
      <w:pPr>
        <w:spacing w:after="0" w:line="240" w:lineRule="atLeast"/>
        <w:jc w:val="center"/>
        <w:rPr>
          <w:rFonts w:ascii="Arial" w:eastAsia="Times New Roman" w:hAnsi="Arial" w:cs="Arial"/>
          <w:color w:val="625F5F"/>
          <w:sz w:val="26"/>
          <w:szCs w:val="26"/>
        </w:rPr>
      </w:pPr>
      <w:r w:rsidRPr="00500FA7">
        <w:rPr>
          <w:rFonts w:ascii="Arial" w:eastAsia="Times New Roman" w:hAnsi="Arial" w:cs="Arial"/>
          <w:b/>
          <w:bCs/>
          <w:color w:val="625F5F"/>
          <w:sz w:val="26"/>
          <w:szCs w:val="26"/>
        </w:rPr>
        <w:t>ПЛАН ЗАКУПКИ ТОВАРОВ, РАБОТ, УСЛУГ</w:t>
      </w:r>
      <w:r w:rsidRPr="00500FA7">
        <w:rPr>
          <w:rFonts w:ascii="Arial" w:eastAsia="Times New Roman" w:hAnsi="Arial" w:cs="Arial"/>
          <w:color w:val="625F5F"/>
          <w:sz w:val="26"/>
          <w:szCs w:val="26"/>
        </w:rPr>
        <w:br/>
        <w:t xml:space="preserve">на 2022 год (на период с 01.01.2022 по 31.12.2022) </w:t>
      </w:r>
    </w:p>
    <w:tbl>
      <w:tblPr>
        <w:tblW w:w="5000" w:type="pct"/>
        <w:tblCellMar>
          <w:top w:w="15" w:type="dxa"/>
          <w:left w:w="15" w:type="dxa"/>
          <w:bottom w:w="15" w:type="dxa"/>
          <w:right w:w="15" w:type="dxa"/>
        </w:tblCellMar>
        <w:tblLook w:val="04A0"/>
      </w:tblPr>
      <w:tblGrid>
        <w:gridCol w:w="2740"/>
        <w:gridCol w:w="11980"/>
      </w:tblGrid>
      <w:tr w:rsidR="00500FA7" w:rsidRPr="00500FA7" w:rsidTr="00500FA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500FA7" w:rsidRPr="00500FA7" w:rsidRDefault="00500FA7" w:rsidP="00500FA7">
            <w:pPr>
              <w:spacing w:after="0" w:line="240" w:lineRule="atLeast"/>
              <w:rPr>
                <w:rFonts w:ascii="Arial" w:eastAsia="Times New Roman" w:hAnsi="Arial" w:cs="Arial"/>
                <w:color w:val="625F5F"/>
                <w:sz w:val="18"/>
                <w:szCs w:val="18"/>
              </w:rPr>
            </w:pPr>
            <w:r w:rsidRPr="00500FA7">
              <w:rPr>
                <w:rFonts w:ascii="Arial" w:eastAsia="Times New Roman" w:hAnsi="Arial" w:cs="Arial"/>
                <w:color w:val="625F5F"/>
                <w:sz w:val="18"/>
                <w:szCs w:val="18"/>
              </w:rPr>
              <w:t>Наименование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500FA7" w:rsidRPr="00500FA7" w:rsidRDefault="00500FA7" w:rsidP="00500FA7">
            <w:pPr>
              <w:spacing w:after="0" w:line="240" w:lineRule="atLeast"/>
              <w:rPr>
                <w:rFonts w:ascii="Arial" w:eastAsia="Times New Roman" w:hAnsi="Arial" w:cs="Arial"/>
                <w:color w:val="625F5F"/>
                <w:sz w:val="18"/>
                <w:szCs w:val="18"/>
              </w:rPr>
            </w:pPr>
            <w:r w:rsidRPr="00500FA7">
              <w:rPr>
                <w:rFonts w:ascii="Arial" w:eastAsia="Times New Roman" w:hAnsi="Arial" w:cs="Arial"/>
                <w:color w:val="625F5F"/>
                <w:sz w:val="18"/>
                <w:szCs w:val="18"/>
              </w:rPr>
              <w:t>ГОСУДАРСТВЕННОЕ БЮДЖЕТНОЕ УЧРЕЖДЕНИЕ БРЯНСКОЙ ОБЛАСТИ "КОМПЛЕКСНЫЙ ЦЕНТР СОЦИАЛЬНОГО ОБСЛУЖИВАНИЯ НАСЕЛЕНИЯ НАВЛИНСКОГО РАЙОНА"</w:t>
            </w:r>
          </w:p>
        </w:tc>
      </w:tr>
      <w:tr w:rsidR="00500FA7" w:rsidRPr="00500FA7" w:rsidTr="00500FA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500FA7" w:rsidRPr="00500FA7" w:rsidRDefault="00500FA7" w:rsidP="00500FA7">
            <w:pPr>
              <w:spacing w:after="0" w:line="240" w:lineRule="atLeast"/>
              <w:rPr>
                <w:rFonts w:ascii="Arial" w:eastAsia="Times New Roman" w:hAnsi="Arial" w:cs="Arial"/>
                <w:color w:val="625F5F"/>
                <w:sz w:val="18"/>
                <w:szCs w:val="18"/>
              </w:rPr>
            </w:pPr>
            <w:r w:rsidRPr="00500FA7">
              <w:rPr>
                <w:rFonts w:ascii="Arial" w:eastAsia="Times New Roman" w:hAnsi="Arial" w:cs="Arial"/>
                <w:color w:val="625F5F"/>
                <w:sz w:val="18"/>
                <w:szCs w:val="18"/>
              </w:rPr>
              <w:t>Адрес местонахождения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500FA7" w:rsidRPr="00500FA7" w:rsidRDefault="00500FA7" w:rsidP="00500FA7">
            <w:pPr>
              <w:spacing w:after="0" w:line="240" w:lineRule="atLeast"/>
              <w:rPr>
                <w:rFonts w:ascii="Arial" w:eastAsia="Times New Roman" w:hAnsi="Arial" w:cs="Arial"/>
                <w:color w:val="625F5F"/>
                <w:sz w:val="18"/>
                <w:szCs w:val="18"/>
              </w:rPr>
            </w:pPr>
            <w:r w:rsidRPr="00500FA7">
              <w:rPr>
                <w:rFonts w:ascii="Arial" w:eastAsia="Times New Roman" w:hAnsi="Arial" w:cs="Arial"/>
                <w:color w:val="625F5F"/>
                <w:sz w:val="18"/>
                <w:szCs w:val="18"/>
              </w:rPr>
              <w:t xml:space="preserve">242130, Брянская </w:t>
            </w:r>
            <w:proofErr w:type="spellStart"/>
            <w:proofErr w:type="gramStart"/>
            <w:r w:rsidRPr="00500FA7">
              <w:rPr>
                <w:rFonts w:ascii="Arial" w:eastAsia="Times New Roman" w:hAnsi="Arial" w:cs="Arial"/>
                <w:color w:val="625F5F"/>
                <w:sz w:val="18"/>
                <w:szCs w:val="18"/>
              </w:rPr>
              <w:t>обл</w:t>
            </w:r>
            <w:proofErr w:type="spellEnd"/>
            <w:proofErr w:type="gramEnd"/>
            <w:r w:rsidRPr="00500FA7">
              <w:rPr>
                <w:rFonts w:ascii="Arial" w:eastAsia="Times New Roman" w:hAnsi="Arial" w:cs="Arial"/>
                <w:color w:val="625F5F"/>
                <w:sz w:val="18"/>
                <w:szCs w:val="18"/>
              </w:rPr>
              <w:t xml:space="preserve">, </w:t>
            </w:r>
            <w:proofErr w:type="spellStart"/>
            <w:r w:rsidRPr="00500FA7">
              <w:rPr>
                <w:rFonts w:ascii="Arial" w:eastAsia="Times New Roman" w:hAnsi="Arial" w:cs="Arial"/>
                <w:color w:val="625F5F"/>
                <w:sz w:val="18"/>
                <w:szCs w:val="18"/>
              </w:rPr>
              <w:t>Навлинский</w:t>
            </w:r>
            <w:proofErr w:type="spellEnd"/>
            <w:r w:rsidRPr="00500FA7">
              <w:rPr>
                <w:rFonts w:ascii="Arial" w:eastAsia="Times New Roman" w:hAnsi="Arial" w:cs="Arial"/>
                <w:color w:val="625F5F"/>
                <w:sz w:val="18"/>
                <w:szCs w:val="18"/>
              </w:rPr>
              <w:t xml:space="preserve"> р-н, </w:t>
            </w:r>
            <w:proofErr w:type="spellStart"/>
            <w:r w:rsidRPr="00500FA7">
              <w:rPr>
                <w:rFonts w:ascii="Arial" w:eastAsia="Times New Roman" w:hAnsi="Arial" w:cs="Arial"/>
                <w:color w:val="625F5F"/>
                <w:sz w:val="18"/>
                <w:szCs w:val="18"/>
              </w:rPr>
              <w:t>рп</w:t>
            </w:r>
            <w:proofErr w:type="spellEnd"/>
            <w:r w:rsidRPr="00500FA7">
              <w:rPr>
                <w:rFonts w:ascii="Arial" w:eastAsia="Times New Roman" w:hAnsi="Arial" w:cs="Arial"/>
                <w:color w:val="625F5F"/>
                <w:sz w:val="18"/>
                <w:szCs w:val="18"/>
              </w:rPr>
              <w:t xml:space="preserve"> Навля, </w:t>
            </w:r>
            <w:proofErr w:type="spellStart"/>
            <w:r w:rsidRPr="00500FA7">
              <w:rPr>
                <w:rFonts w:ascii="Arial" w:eastAsia="Times New Roman" w:hAnsi="Arial" w:cs="Arial"/>
                <w:color w:val="625F5F"/>
                <w:sz w:val="18"/>
                <w:szCs w:val="18"/>
              </w:rPr>
              <w:t>ул</w:t>
            </w:r>
            <w:proofErr w:type="spellEnd"/>
            <w:r w:rsidRPr="00500FA7">
              <w:rPr>
                <w:rFonts w:ascii="Arial" w:eastAsia="Times New Roman" w:hAnsi="Arial" w:cs="Arial"/>
                <w:color w:val="625F5F"/>
                <w:sz w:val="18"/>
                <w:szCs w:val="18"/>
              </w:rPr>
              <w:t xml:space="preserve"> Ленина, дом 53</w:t>
            </w:r>
          </w:p>
        </w:tc>
      </w:tr>
      <w:tr w:rsidR="00500FA7" w:rsidRPr="00500FA7" w:rsidTr="00500FA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500FA7" w:rsidRPr="00500FA7" w:rsidRDefault="00500FA7" w:rsidP="00500FA7">
            <w:pPr>
              <w:spacing w:after="0" w:line="240" w:lineRule="atLeast"/>
              <w:rPr>
                <w:rFonts w:ascii="Arial" w:eastAsia="Times New Roman" w:hAnsi="Arial" w:cs="Arial"/>
                <w:color w:val="625F5F"/>
                <w:sz w:val="18"/>
                <w:szCs w:val="18"/>
              </w:rPr>
            </w:pPr>
            <w:r w:rsidRPr="00500FA7">
              <w:rPr>
                <w:rFonts w:ascii="Arial" w:eastAsia="Times New Roman" w:hAnsi="Arial" w:cs="Arial"/>
                <w:color w:val="625F5F"/>
                <w:sz w:val="18"/>
                <w:szCs w:val="18"/>
              </w:rPr>
              <w:t>Телефон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500FA7" w:rsidRPr="00500FA7" w:rsidRDefault="00500FA7" w:rsidP="00500FA7">
            <w:pPr>
              <w:spacing w:after="0" w:line="240" w:lineRule="atLeast"/>
              <w:rPr>
                <w:rFonts w:ascii="Arial" w:eastAsia="Times New Roman" w:hAnsi="Arial" w:cs="Arial"/>
                <w:color w:val="625F5F"/>
                <w:sz w:val="18"/>
                <w:szCs w:val="18"/>
              </w:rPr>
            </w:pPr>
          </w:p>
        </w:tc>
      </w:tr>
      <w:tr w:rsidR="00500FA7" w:rsidRPr="00500FA7" w:rsidTr="00500FA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500FA7" w:rsidRPr="00500FA7" w:rsidRDefault="00500FA7" w:rsidP="00500FA7">
            <w:pPr>
              <w:spacing w:after="0" w:line="240" w:lineRule="atLeast"/>
              <w:rPr>
                <w:rFonts w:ascii="Arial" w:eastAsia="Times New Roman" w:hAnsi="Arial" w:cs="Arial"/>
                <w:color w:val="625F5F"/>
                <w:sz w:val="18"/>
                <w:szCs w:val="18"/>
              </w:rPr>
            </w:pPr>
            <w:r w:rsidRPr="00500FA7">
              <w:rPr>
                <w:rFonts w:ascii="Arial" w:eastAsia="Times New Roman" w:hAnsi="Arial" w:cs="Arial"/>
                <w:color w:val="625F5F"/>
                <w:sz w:val="18"/>
                <w:szCs w:val="18"/>
              </w:rPr>
              <w:t>Электронная почта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500FA7" w:rsidRPr="00500FA7" w:rsidRDefault="00500FA7" w:rsidP="00500FA7">
            <w:pPr>
              <w:spacing w:after="0" w:line="240" w:lineRule="atLeast"/>
              <w:rPr>
                <w:rFonts w:ascii="Arial" w:eastAsia="Times New Roman" w:hAnsi="Arial" w:cs="Arial"/>
                <w:color w:val="625F5F"/>
                <w:sz w:val="18"/>
                <w:szCs w:val="18"/>
              </w:rPr>
            </w:pPr>
            <w:r w:rsidRPr="00500FA7">
              <w:rPr>
                <w:rFonts w:ascii="Arial" w:eastAsia="Times New Roman" w:hAnsi="Arial" w:cs="Arial"/>
                <w:color w:val="625F5F"/>
                <w:sz w:val="18"/>
                <w:szCs w:val="18"/>
              </w:rPr>
              <w:t>navl.kcson@mail.ru</w:t>
            </w:r>
          </w:p>
        </w:tc>
      </w:tr>
      <w:tr w:rsidR="00500FA7" w:rsidRPr="00500FA7" w:rsidTr="00500FA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500FA7" w:rsidRPr="00500FA7" w:rsidRDefault="00500FA7" w:rsidP="00500FA7">
            <w:pPr>
              <w:spacing w:after="0" w:line="240" w:lineRule="atLeast"/>
              <w:rPr>
                <w:rFonts w:ascii="Arial" w:eastAsia="Times New Roman" w:hAnsi="Arial" w:cs="Arial"/>
                <w:color w:val="625F5F"/>
                <w:sz w:val="18"/>
                <w:szCs w:val="18"/>
              </w:rPr>
            </w:pPr>
            <w:r w:rsidRPr="00500FA7">
              <w:rPr>
                <w:rFonts w:ascii="Arial" w:eastAsia="Times New Roman" w:hAnsi="Arial" w:cs="Arial"/>
                <w:color w:val="625F5F"/>
                <w:sz w:val="18"/>
                <w:szCs w:val="18"/>
              </w:rPr>
              <w:t>ИНН</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500FA7" w:rsidRPr="00500FA7" w:rsidRDefault="00500FA7" w:rsidP="00500FA7">
            <w:pPr>
              <w:spacing w:after="0" w:line="240" w:lineRule="atLeast"/>
              <w:rPr>
                <w:rFonts w:ascii="Arial" w:eastAsia="Times New Roman" w:hAnsi="Arial" w:cs="Arial"/>
                <w:color w:val="625F5F"/>
                <w:sz w:val="18"/>
                <w:szCs w:val="18"/>
              </w:rPr>
            </w:pPr>
            <w:r w:rsidRPr="00500FA7">
              <w:rPr>
                <w:rFonts w:ascii="Arial" w:eastAsia="Times New Roman" w:hAnsi="Arial" w:cs="Arial"/>
                <w:color w:val="625F5F"/>
                <w:sz w:val="18"/>
                <w:szCs w:val="18"/>
              </w:rPr>
              <w:t>3221004320</w:t>
            </w:r>
          </w:p>
        </w:tc>
      </w:tr>
      <w:tr w:rsidR="00500FA7" w:rsidRPr="00500FA7" w:rsidTr="00500FA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500FA7" w:rsidRPr="00500FA7" w:rsidRDefault="00500FA7" w:rsidP="00500FA7">
            <w:pPr>
              <w:spacing w:after="0" w:line="240" w:lineRule="atLeast"/>
              <w:rPr>
                <w:rFonts w:ascii="Arial" w:eastAsia="Times New Roman" w:hAnsi="Arial" w:cs="Arial"/>
                <w:color w:val="625F5F"/>
                <w:sz w:val="18"/>
                <w:szCs w:val="18"/>
              </w:rPr>
            </w:pPr>
            <w:r w:rsidRPr="00500FA7">
              <w:rPr>
                <w:rFonts w:ascii="Arial" w:eastAsia="Times New Roman" w:hAnsi="Arial" w:cs="Arial"/>
                <w:color w:val="625F5F"/>
                <w:sz w:val="18"/>
                <w:szCs w:val="18"/>
              </w:rPr>
              <w:t>КПП</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500FA7" w:rsidRPr="00500FA7" w:rsidRDefault="00500FA7" w:rsidP="00500FA7">
            <w:pPr>
              <w:spacing w:after="0" w:line="240" w:lineRule="atLeast"/>
              <w:rPr>
                <w:rFonts w:ascii="Arial" w:eastAsia="Times New Roman" w:hAnsi="Arial" w:cs="Arial"/>
                <w:color w:val="625F5F"/>
                <w:sz w:val="18"/>
                <w:szCs w:val="18"/>
              </w:rPr>
            </w:pPr>
            <w:r w:rsidRPr="00500FA7">
              <w:rPr>
                <w:rFonts w:ascii="Arial" w:eastAsia="Times New Roman" w:hAnsi="Arial" w:cs="Arial"/>
                <w:color w:val="625F5F"/>
                <w:sz w:val="18"/>
                <w:szCs w:val="18"/>
              </w:rPr>
              <w:t>324501001</w:t>
            </w:r>
          </w:p>
        </w:tc>
      </w:tr>
      <w:tr w:rsidR="00500FA7" w:rsidRPr="00500FA7" w:rsidTr="00500FA7">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500FA7" w:rsidRPr="00500FA7" w:rsidRDefault="00500FA7" w:rsidP="00500FA7">
            <w:pPr>
              <w:spacing w:after="0" w:line="240" w:lineRule="atLeast"/>
              <w:rPr>
                <w:rFonts w:ascii="Arial" w:eastAsia="Times New Roman" w:hAnsi="Arial" w:cs="Arial"/>
                <w:color w:val="625F5F"/>
                <w:sz w:val="18"/>
                <w:szCs w:val="18"/>
              </w:rPr>
            </w:pPr>
            <w:r w:rsidRPr="00500FA7">
              <w:rPr>
                <w:rFonts w:ascii="Arial" w:eastAsia="Times New Roman" w:hAnsi="Arial" w:cs="Arial"/>
                <w:color w:val="625F5F"/>
                <w:sz w:val="18"/>
                <w:szCs w:val="18"/>
              </w:rPr>
              <w:t>ОКАТО</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500FA7" w:rsidRPr="00500FA7" w:rsidRDefault="00500FA7" w:rsidP="00500FA7">
            <w:pPr>
              <w:spacing w:after="0" w:line="240" w:lineRule="atLeast"/>
              <w:rPr>
                <w:rFonts w:ascii="Arial" w:eastAsia="Times New Roman" w:hAnsi="Arial" w:cs="Arial"/>
                <w:color w:val="625F5F"/>
                <w:sz w:val="18"/>
                <w:szCs w:val="18"/>
              </w:rPr>
            </w:pPr>
            <w:r w:rsidRPr="00500FA7">
              <w:rPr>
                <w:rFonts w:ascii="Arial" w:eastAsia="Times New Roman" w:hAnsi="Arial" w:cs="Arial"/>
                <w:color w:val="625F5F"/>
                <w:sz w:val="18"/>
                <w:szCs w:val="18"/>
              </w:rPr>
              <w:t>15238551000</w:t>
            </w:r>
          </w:p>
        </w:tc>
      </w:tr>
    </w:tbl>
    <w:p w:rsidR="00500FA7" w:rsidRPr="00500FA7" w:rsidRDefault="00500FA7" w:rsidP="00500FA7">
      <w:pPr>
        <w:spacing w:after="240" w:line="240" w:lineRule="atLeast"/>
        <w:rPr>
          <w:rFonts w:ascii="Arial" w:eastAsia="Times New Roman" w:hAnsi="Arial" w:cs="Arial"/>
          <w:color w:val="625F5F"/>
          <w:sz w:val="18"/>
          <w:szCs w:val="18"/>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858"/>
        <w:gridCol w:w="640"/>
        <w:gridCol w:w="558"/>
        <w:gridCol w:w="674"/>
        <w:gridCol w:w="1638"/>
        <w:gridCol w:w="488"/>
        <w:gridCol w:w="984"/>
        <w:gridCol w:w="797"/>
        <w:gridCol w:w="570"/>
        <w:gridCol w:w="984"/>
        <w:gridCol w:w="1063"/>
        <w:gridCol w:w="1006"/>
        <w:gridCol w:w="1101"/>
        <w:gridCol w:w="580"/>
        <w:gridCol w:w="873"/>
        <w:gridCol w:w="1174"/>
        <w:gridCol w:w="732"/>
      </w:tblGrid>
      <w:tr w:rsidR="00500FA7" w:rsidRPr="00500FA7" w:rsidTr="00500FA7">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Код по ОКВЭД</w:t>
            </w:r>
            <w:proofErr w:type="gramStart"/>
            <w:r w:rsidRPr="00500FA7">
              <w:rPr>
                <w:rFonts w:ascii="Arial" w:eastAsia="Times New Roman" w:hAnsi="Arial" w:cs="Arial"/>
                <w:color w:val="625F5F"/>
                <w:sz w:val="18"/>
                <w:szCs w:val="18"/>
              </w:rPr>
              <w:t>2</w:t>
            </w:r>
            <w:proofErr w:type="gramEnd"/>
            <w:r w:rsidRPr="00500FA7">
              <w:rPr>
                <w:rFonts w:ascii="Arial" w:eastAsia="Times New Roman" w:hAnsi="Arial" w:cs="Arial"/>
                <w:color w:val="625F5F"/>
                <w:sz w:val="18"/>
                <w:szCs w:val="18"/>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Код по ОКПД</w:t>
            </w:r>
            <w:proofErr w:type="gramStart"/>
            <w:r w:rsidRPr="00500FA7">
              <w:rPr>
                <w:rFonts w:ascii="Arial" w:eastAsia="Times New Roman" w:hAnsi="Arial" w:cs="Arial"/>
                <w:color w:val="625F5F"/>
                <w:sz w:val="18"/>
                <w:szCs w:val="18"/>
              </w:rPr>
              <w:t>2</w:t>
            </w:r>
            <w:proofErr w:type="gramEnd"/>
            <w:r w:rsidRPr="00500FA7">
              <w:rPr>
                <w:rFonts w:ascii="Arial" w:eastAsia="Times New Roman" w:hAnsi="Arial" w:cs="Arial"/>
                <w:color w:val="625F5F"/>
                <w:sz w:val="18"/>
                <w:szCs w:val="18"/>
              </w:rPr>
              <w:t xml:space="preserve"> </w:t>
            </w:r>
          </w:p>
        </w:tc>
        <w:tc>
          <w:tcPr>
            <w:tcW w:w="0" w:type="auto"/>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 xml:space="preserve">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w:t>
            </w:r>
            <w:r w:rsidRPr="00500FA7">
              <w:rPr>
                <w:rFonts w:ascii="Arial" w:eastAsia="Times New Roman" w:hAnsi="Arial" w:cs="Arial"/>
                <w:color w:val="625F5F"/>
                <w:sz w:val="18"/>
                <w:szCs w:val="18"/>
              </w:rPr>
              <w:lastRenderedPageBreak/>
              <w:t>магистральной инфраструктуры*</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lastRenderedPageBreak/>
              <w:t>Код целевой статьи расходов, код вида расходов*</w:t>
            </w:r>
          </w:p>
        </w:tc>
      </w:tr>
      <w:tr w:rsidR="00500FA7" w:rsidRPr="00500FA7" w:rsidTr="00500FA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 xml:space="preserve">Минимально необходимые требования, предъявляемые к закупаемым </w:t>
            </w:r>
            <w:proofErr w:type="spellStart"/>
            <w:r w:rsidRPr="00500FA7">
              <w:rPr>
                <w:rFonts w:ascii="Arial" w:eastAsia="Times New Roman" w:hAnsi="Arial" w:cs="Arial"/>
                <w:color w:val="625F5F"/>
                <w:sz w:val="18"/>
                <w:szCs w:val="18"/>
              </w:rPr>
              <w:t>товарам</w:t>
            </w:r>
            <w:proofErr w:type="gramStart"/>
            <w:r w:rsidRPr="00500FA7">
              <w:rPr>
                <w:rFonts w:ascii="Arial" w:eastAsia="Times New Roman" w:hAnsi="Arial" w:cs="Arial"/>
                <w:color w:val="625F5F"/>
                <w:sz w:val="18"/>
                <w:szCs w:val="18"/>
              </w:rPr>
              <w:t>,р</w:t>
            </w:r>
            <w:proofErr w:type="gramEnd"/>
            <w:r w:rsidRPr="00500FA7">
              <w:rPr>
                <w:rFonts w:ascii="Arial" w:eastAsia="Times New Roman" w:hAnsi="Arial" w:cs="Arial"/>
                <w:color w:val="625F5F"/>
                <w:sz w:val="18"/>
                <w:szCs w:val="18"/>
              </w:rPr>
              <w:t>аботам,услугам</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r>
      <w:tr w:rsidR="00500FA7" w:rsidRPr="00500FA7" w:rsidTr="00500FA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код по ОКЕИ</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наименование</w:t>
            </w:r>
          </w:p>
        </w:tc>
        <w:tc>
          <w:tcPr>
            <w:tcW w:w="0" w:type="auto"/>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код по ОКАТО</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наименование</w:t>
            </w:r>
          </w:p>
        </w:tc>
        <w:tc>
          <w:tcPr>
            <w:tcW w:w="0" w:type="auto"/>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планируемая дата или период размещения извещения о закупк</w:t>
            </w:r>
            <w:proofErr w:type="gramStart"/>
            <w:r w:rsidRPr="00500FA7">
              <w:rPr>
                <w:rFonts w:ascii="Arial" w:eastAsia="Times New Roman" w:hAnsi="Arial" w:cs="Arial"/>
                <w:color w:val="625F5F"/>
                <w:sz w:val="18"/>
                <w:szCs w:val="18"/>
              </w:rPr>
              <w:t>е(</w:t>
            </w:r>
            <w:proofErr w:type="gramEnd"/>
            <w:r w:rsidRPr="00500FA7">
              <w:rPr>
                <w:rFonts w:ascii="Arial" w:eastAsia="Times New Roman" w:hAnsi="Arial" w:cs="Arial"/>
                <w:color w:val="625F5F"/>
                <w:sz w:val="18"/>
                <w:szCs w:val="18"/>
              </w:rPr>
              <w:t>месяц, год)</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срок исполнения договор</w:t>
            </w:r>
            <w:proofErr w:type="gramStart"/>
            <w:r w:rsidRPr="00500FA7">
              <w:rPr>
                <w:rFonts w:ascii="Arial" w:eastAsia="Times New Roman" w:hAnsi="Arial" w:cs="Arial"/>
                <w:color w:val="625F5F"/>
                <w:sz w:val="18"/>
                <w:szCs w:val="18"/>
              </w:rPr>
              <w:t>а(</w:t>
            </w:r>
            <w:proofErr w:type="gramEnd"/>
            <w:r w:rsidRPr="00500FA7">
              <w:rPr>
                <w:rFonts w:ascii="Arial" w:eastAsia="Times New Roman" w:hAnsi="Arial" w:cs="Arial"/>
                <w:color w:val="625F5F"/>
                <w:sz w:val="18"/>
                <w:szCs w:val="18"/>
              </w:rPr>
              <w:t>месяц,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да (нет)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r>
      <w:tr w:rsidR="00500FA7" w:rsidRPr="00500FA7" w:rsidTr="00500FA7">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17</w:t>
            </w:r>
          </w:p>
        </w:tc>
      </w:tr>
    </w:tbl>
    <w:p w:rsidR="00500FA7" w:rsidRPr="00500FA7" w:rsidRDefault="00500FA7" w:rsidP="00500FA7">
      <w:pPr>
        <w:spacing w:after="240" w:line="240" w:lineRule="atLeast"/>
        <w:rPr>
          <w:rFonts w:ascii="Arial" w:eastAsia="Times New Roman" w:hAnsi="Arial" w:cs="Arial"/>
          <w:color w:val="625F5F"/>
          <w:sz w:val="18"/>
          <w:szCs w:val="18"/>
        </w:rPr>
      </w:pPr>
      <w:r w:rsidRPr="00500FA7">
        <w:rPr>
          <w:rFonts w:ascii="Arial" w:eastAsia="Times New Roman" w:hAnsi="Arial" w:cs="Arial"/>
          <w:color w:val="625F5F"/>
          <w:sz w:val="18"/>
          <w:szCs w:val="18"/>
        </w:rPr>
        <w:t xml:space="preserve">*Указывается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 </w:t>
      </w:r>
      <w:r w:rsidRPr="00500FA7">
        <w:rPr>
          <w:rFonts w:ascii="Arial" w:eastAsia="Times New Roman" w:hAnsi="Arial" w:cs="Arial"/>
          <w:color w:val="625F5F"/>
          <w:sz w:val="18"/>
          <w:szCs w:val="18"/>
        </w:rPr>
        <w:br/>
      </w:r>
    </w:p>
    <w:tbl>
      <w:tblPr>
        <w:tblW w:w="5000" w:type="pct"/>
        <w:tblCellMar>
          <w:top w:w="15" w:type="dxa"/>
          <w:left w:w="15" w:type="dxa"/>
          <w:bottom w:w="15" w:type="dxa"/>
          <w:right w:w="15" w:type="dxa"/>
        </w:tblCellMar>
        <w:tblLook w:val="04A0"/>
      </w:tblPr>
      <w:tblGrid>
        <w:gridCol w:w="14720"/>
      </w:tblGrid>
      <w:tr w:rsidR="00500FA7" w:rsidRPr="00500FA7" w:rsidTr="00500FA7">
        <w:tc>
          <w:tcPr>
            <w:tcW w:w="0" w:type="auto"/>
            <w:tcBorders>
              <w:top w:val="single" w:sz="6" w:space="0" w:color="000000"/>
              <w:left w:val="single" w:sz="6" w:space="0" w:color="000000"/>
              <w:bottom w:val="nil"/>
              <w:right w:val="single" w:sz="6" w:space="0" w:color="000000"/>
            </w:tcBorders>
            <w:tcMar>
              <w:top w:w="15" w:type="dxa"/>
              <w:left w:w="75" w:type="dxa"/>
              <w:bottom w:w="15" w:type="dxa"/>
              <w:right w:w="75" w:type="dxa"/>
            </w:tcMar>
            <w:vAlign w:val="center"/>
            <w:hideMark/>
          </w:tcPr>
          <w:p w:rsidR="00500FA7" w:rsidRPr="00500FA7" w:rsidRDefault="00500FA7" w:rsidP="00500FA7">
            <w:pPr>
              <w:spacing w:before="144" w:after="288" w:line="240" w:lineRule="atLeast"/>
              <w:rPr>
                <w:rFonts w:ascii="Arial" w:eastAsia="Times New Roman" w:hAnsi="Arial" w:cs="Arial"/>
                <w:color w:val="625F5F"/>
                <w:sz w:val="18"/>
                <w:szCs w:val="18"/>
              </w:rPr>
            </w:pPr>
            <w:r w:rsidRPr="00500FA7">
              <w:rPr>
                <w:rFonts w:ascii="Arial" w:eastAsia="Times New Roman" w:hAnsi="Arial" w:cs="Arial"/>
                <w:color w:val="625F5F"/>
                <w:sz w:val="18"/>
                <w:szCs w:val="18"/>
              </w:rPr>
              <w:t>Участие субъектов малого и среднего предпринимательства в закупках</w:t>
            </w:r>
          </w:p>
        </w:tc>
      </w:tr>
      <w:tr w:rsidR="00500FA7" w:rsidRPr="00500FA7" w:rsidTr="00500FA7">
        <w:tc>
          <w:tcPr>
            <w:tcW w:w="0" w:type="auto"/>
            <w:tcBorders>
              <w:top w:val="nil"/>
              <w:left w:val="single" w:sz="6" w:space="0" w:color="000000"/>
              <w:bottom w:val="single" w:sz="6" w:space="0" w:color="000000"/>
              <w:right w:val="single" w:sz="6" w:space="0" w:color="000000"/>
            </w:tcBorders>
            <w:tcMar>
              <w:top w:w="15" w:type="dxa"/>
              <w:left w:w="75" w:type="dxa"/>
              <w:bottom w:w="75" w:type="dxa"/>
              <w:right w:w="75" w:type="dxa"/>
            </w:tcMar>
            <w:vAlign w:val="center"/>
            <w:hideMark/>
          </w:tcPr>
          <w:p w:rsidR="00500FA7" w:rsidRPr="00500FA7" w:rsidRDefault="00500FA7" w:rsidP="00500FA7">
            <w:pPr>
              <w:spacing w:before="75" w:after="0" w:line="240" w:lineRule="atLeast"/>
              <w:ind w:firstLine="450"/>
              <w:jc w:val="both"/>
              <w:rPr>
                <w:rFonts w:ascii="Arial" w:eastAsia="Times New Roman" w:hAnsi="Arial" w:cs="Arial"/>
                <w:color w:val="625F5F"/>
                <w:sz w:val="18"/>
                <w:szCs w:val="18"/>
              </w:rPr>
            </w:pPr>
            <w:r w:rsidRPr="00500FA7">
              <w:rPr>
                <w:rFonts w:ascii="Arial" w:eastAsia="Times New Roman" w:hAnsi="Arial" w:cs="Arial"/>
                <w:color w:val="625F5F"/>
                <w:sz w:val="18"/>
                <w:szCs w:val="18"/>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w:t>
            </w:r>
            <w:proofErr w:type="gramStart"/>
            <w:r w:rsidRPr="00500FA7">
              <w:rPr>
                <w:rFonts w:ascii="Arial" w:eastAsia="Times New Roman" w:hAnsi="Arial" w:cs="Arial"/>
                <w:color w:val="625F5F"/>
                <w:sz w:val="18"/>
                <w:szCs w:val="18"/>
              </w:rPr>
              <w:t>отчетному</w:t>
            </w:r>
            <w:proofErr w:type="gramEnd"/>
            <w:r w:rsidRPr="00500FA7">
              <w:rPr>
                <w:rFonts w:ascii="Arial" w:eastAsia="Times New Roman" w:hAnsi="Arial" w:cs="Arial"/>
                <w:color w:val="625F5F"/>
                <w:sz w:val="18"/>
                <w:szCs w:val="18"/>
              </w:rPr>
              <w:t xml:space="preserve">, составляет 0.00 рублей. </w:t>
            </w:r>
          </w:p>
          <w:p w:rsidR="00500FA7" w:rsidRPr="00500FA7" w:rsidRDefault="00500FA7" w:rsidP="00500FA7">
            <w:pPr>
              <w:spacing w:after="0" w:line="240" w:lineRule="atLeast"/>
              <w:rPr>
                <w:rFonts w:ascii="Arial" w:eastAsia="Times New Roman" w:hAnsi="Arial" w:cs="Arial"/>
                <w:color w:val="625F5F"/>
                <w:sz w:val="18"/>
                <w:szCs w:val="18"/>
              </w:rPr>
            </w:pPr>
          </w:p>
          <w:p w:rsidR="00500FA7" w:rsidRPr="00500FA7" w:rsidRDefault="00500FA7" w:rsidP="00500FA7">
            <w:pPr>
              <w:spacing w:before="75" w:after="0" w:line="240" w:lineRule="atLeast"/>
              <w:ind w:firstLine="450"/>
              <w:jc w:val="both"/>
              <w:rPr>
                <w:rFonts w:ascii="Arial" w:eastAsia="Times New Roman" w:hAnsi="Arial" w:cs="Arial"/>
                <w:color w:val="625F5F"/>
                <w:sz w:val="18"/>
                <w:szCs w:val="18"/>
              </w:rPr>
            </w:pPr>
            <w:proofErr w:type="gramStart"/>
            <w:r w:rsidRPr="00500FA7">
              <w:rPr>
                <w:rFonts w:ascii="Arial" w:eastAsia="Times New Roman" w:hAnsi="Arial" w:cs="Arial"/>
                <w:color w:val="625F5F"/>
                <w:sz w:val="18"/>
                <w:szCs w:val="18"/>
              </w:rP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 </w:t>
            </w:r>
            <w:proofErr w:type="gramEnd"/>
          </w:p>
          <w:p w:rsidR="00500FA7" w:rsidRPr="00500FA7" w:rsidRDefault="00500FA7" w:rsidP="00500FA7">
            <w:pPr>
              <w:spacing w:after="0" w:line="240" w:lineRule="atLeast"/>
              <w:rPr>
                <w:rFonts w:ascii="Arial" w:eastAsia="Times New Roman" w:hAnsi="Arial" w:cs="Arial"/>
                <w:color w:val="625F5F"/>
                <w:sz w:val="18"/>
                <w:szCs w:val="18"/>
              </w:rPr>
            </w:pPr>
          </w:p>
          <w:p w:rsidR="00500FA7" w:rsidRPr="00500FA7" w:rsidRDefault="00500FA7" w:rsidP="00500FA7">
            <w:pPr>
              <w:spacing w:before="75" w:after="0" w:line="240" w:lineRule="atLeast"/>
              <w:ind w:firstLine="450"/>
              <w:jc w:val="both"/>
              <w:rPr>
                <w:rFonts w:ascii="Arial" w:eastAsia="Times New Roman" w:hAnsi="Arial" w:cs="Arial"/>
                <w:color w:val="625F5F"/>
                <w:sz w:val="18"/>
                <w:szCs w:val="18"/>
              </w:rPr>
            </w:pPr>
            <w:proofErr w:type="gramStart"/>
            <w:r w:rsidRPr="00500FA7">
              <w:rPr>
                <w:rFonts w:ascii="Arial" w:eastAsia="Times New Roman" w:hAnsi="Arial" w:cs="Arial"/>
                <w:color w:val="625F5F"/>
                <w:sz w:val="18"/>
                <w:szCs w:val="18"/>
              </w:rPr>
              <w:t xml:space="preserve">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roofErr w:type="gramEnd"/>
          </w:p>
          <w:p w:rsidR="00500FA7" w:rsidRPr="00500FA7" w:rsidRDefault="00500FA7" w:rsidP="00500FA7">
            <w:pPr>
              <w:spacing w:after="0" w:line="240" w:lineRule="atLeast"/>
              <w:rPr>
                <w:rFonts w:ascii="Arial" w:eastAsia="Times New Roman" w:hAnsi="Arial" w:cs="Arial"/>
                <w:color w:val="625F5F"/>
                <w:sz w:val="18"/>
                <w:szCs w:val="18"/>
              </w:rPr>
            </w:pPr>
          </w:p>
          <w:p w:rsidR="00500FA7" w:rsidRPr="00500FA7" w:rsidRDefault="00500FA7" w:rsidP="00500FA7">
            <w:pPr>
              <w:spacing w:before="75" w:after="0" w:line="240" w:lineRule="atLeast"/>
              <w:ind w:firstLine="450"/>
              <w:jc w:val="both"/>
              <w:rPr>
                <w:rFonts w:ascii="Arial" w:eastAsia="Times New Roman" w:hAnsi="Arial" w:cs="Arial"/>
                <w:color w:val="625F5F"/>
                <w:sz w:val="18"/>
                <w:szCs w:val="18"/>
              </w:rPr>
            </w:pPr>
            <w:proofErr w:type="gramStart"/>
            <w:r w:rsidRPr="00500FA7">
              <w:rPr>
                <w:rFonts w:ascii="Arial" w:eastAsia="Times New Roman" w:hAnsi="Arial" w:cs="Arial"/>
                <w:color w:val="625F5F"/>
                <w:sz w:val="18"/>
                <w:szCs w:val="18"/>
              </w:rP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 </w:t>
            </w:r>
            <w:proofErr w:type="gramEnd"/>
          </w:p>
          <w:p w:rsidR="00500FA7" w:rsidRPr="00500FA7" w:rsidRDefault="00500FA7" w:rsidP="00500FA7">
            <w:pPr>
              <w:spacing w:after="0" w:line="240" w:lineRule="atLeast"/>
              <w:rPr>
                <w:rFonts w:ascii="Arial" w:eastAsia="Times New Roman" w:hAnsi="Arial" w:cs="Arial"/>
                <w:color w:val="625F5F"/>
                <w:sz w:val="18"/>
                <w:szCs w:val="18"/>
              </w:rPr>
            </w:pPr>
          </w:p>
          <w:p w:rsidR="00500FA7" w:rsidRPr="00500FA7" w:rsidRDefault="00500FA7" w:rsidP="00500FA7">
            <w:pPr>
              <w:spacing w:before="75" w:after="0" w:line="240" w:lineRule="atLeast"/>
              <w:ind w:firstLine="450"/>
              <w:jc w:val="both"/>
              <w:rPr>
                <w:rFonts w:ascii="Arial" w:eastAsia="Times New Roman" w:hAnsi="Arial" w:cs="Arial"/>
                <w:color w:val="625F5F"/>
                <w:sz w:val="18"/>
                <w:szCs w:val="18"/>
              </w:rPr>
            </w:pPr>
            <w:r w:rsidRPr="00500FA7">
              <w:rPr>
                <w:rFonts w:ascii="Arial" w:eastAsia="Times New Roman" w:hAnsi="Arial" w:cs="Arial"/>
                <w:color w:val="625F5F"/>
                <w:sz w:val="18"/>
                <w:szCs w:val="18"/>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w:t>
            </w:r>
            <w:proofErr w:type="gramStart"/>
            <w:r w:rsidRPr="00500FA7">
              <w:rPr>
                <w:rFonts w:ascii="Arial" w:eastAsia="Times New Roman" w:hAnsi="Arial" w:cs="Arial"/>
                <w:color w:val="625F5F"/>
                <w:sz w:val="18"/>
                <w:szCs w:val="18"/>
              </w:rPr>
              <w:t>отчетному</w:t>
            </w:r>
            <w:proofErr w:type="gramEnd"/>
            <w:r w:rsidRPr="00500FA7">
              <w:rPr>
                <w:rFonts w:ascii="Arial" w:eastAsia="Times New Roman" w:hAnsi="Arial" w:cs="Arial"/>
                <w:color w:val="625F5F"/>
                <w:sz w:val="18"/>
                <w:szCs w:val="18"/>
              </w:rPr>
              <w:t xml:space="preserve">, составляет 0.00 рублей. </w:t>
            </w:r>
          </w:p>
          <w:p w:rsidR="00500FA7" w:rsidRPr="00500FA7" w:rsidRDefault="00500FA7" w:rsidP="00500FA7">
            <w:pPr>
              <w:spacing w:after="0" w:line="240" w:lineRule="atLeast"/>
              <w:rPr>
                <w:rFonts w:ascii="Arial" w:eastAsia="Times New Roman" w:hAnsi="Arial" w:cs="Arial"/>
                <w:color w:val="625F5F"/>
                <w:sz w:val="18"/>
                <w:szCs w:val="18"/>
              </w:rPr>
            </w:pPr>
          </w:p>
          <w:p w:rsidR="00500FA7" w:rsidRPr="00500FA7" w:rsidRDefault="00500FA7" w:rsidP="00500FA7">
            <w:pPr>
              <w:spacing w:before="75" w:after="0" w:line="240" w:lineRule="atLeast"/>
              <w:ind w:firstLine="450"/>
              <w:jc w:val="both"/>
              <w:rPr>
                <w:rFonts w:ascii="Arial" w:eastAsia="Times New Roman" w:hAnsi="Arial" w:cs="Arial"/>
                <w:color w:val="625F5F"/>
                <w:sz w:val="18"/>
                <w:szCs w:val="18"/>
              </w:rPr>
            </w:pPr>
            <w:r w:rsidRPr="00500FA7">
              <w:rPr>
                <w:rFonts w:ascii="Arial" w:eastAsia="Times New Roman" w:hAnsi="Arial" w:cs="Arial"/>
                <w:color w:val="625F5F"/>
                <w:sz w:val="18"/>
                <w:szCs w:val="18"/>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0.00 рублей. </w:t>
            </w:r>
          </w:p>
          <w:p w:rsidR="00500FA7" w:rsidRPr="00500FA7" w:rsidRDefault="00500FA7" w:rsidP="00500FA7">
            <w:pPr>
              <w:spacing w:before="75" w:after="0" w:line="240" w:lineRule="atLeast"/>
              <w:ind w:firstLine="450"/>
              <w:jc w:val="both"/>
              <w:rPr>
                <w:rFonts w:ascii="Arial" w:eastAsia="Times New Roman" w:hAnsi="Arial" w:cs="Arial"/>
                <w:color w:val="625F5F"/>
                <w:sz w:val="18"/>
                <w:szCs w:val="18"/>
              </w:rPr>
            </w:pPr>
            <w:proofErr w:type="gramStart"/>
            <w:r w:rsidRPr="00500FA7">
              <w:rPr>
                <w:rFonts w:ascii="Arial" w:eastAsia="Times New Roman" w:hAnsi="Arial" w:cs="Arial"/>
                <w:color w:val="625F5F"/>
                <w:sz w:val="18"/>
                <w:szCs w:val="18"/>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w:t>
            </w:r>
            <w:r w:rsidRPr="00500FA7">
              <w:rPr>
                <w:rFonts w:ascii="Arial" w:eastAsia="Times New Roman" w:hAnsi="Arial" w:cs="Arial"/>
                <w:color w:val="625F5F"/>
                <w:sz w:val="18"/>
                <w:szCs w:val="18"/>
              </w:rPr>
              <w:lastRenderedPageBreak/>
              <w:t xml:space="preserve">составляет 0.00 рублей. </w:t>
            </w:r>
            <w:proofErr w:type="gramEnd"/>
          </w:p>
          <w:p w:rsidR="00500FA7" w:rsidRPr="00500FA7" w:rsidRDefault="00500FA7" w:rsidP="00500FA7">
            <w:pPr>
              <w:spacing w:after="0" w:line="240" w:lineRule="atLeast"/>
              <w:rPr>
                <w:rFonts w:ascii="Arial" w:eastAsia="Times New Roman" w:hAnsi="Arial" w:cs="Arial"/>
                <w:color w:val="625F5F"/>
                <w:sz w:val="18"/>
                <w:szCs w:val="18"/>
              </w:rPr>
            </w:pPr>
          </w:p>
          <w:p w:rsidR="00500FA7" w:rsidRPr="00500FA7" w:rsidRDefault="00500FA7" w:rsidP="00500FA7">
            <w:pPr>
              <w:spacing w:before="75" w:after="0" w:line="240" w:lineRule="atLeast"/>
              <w:ind w:firstLine="450"/>
              <w:jc w:val="both"/>
              <w:rPr>
                <w:rFonts w:ascii="Arial" w:eastAsia="Times New Roman" w:hAnsi="Arial" w:cs="Arial"/>
                <w:color w:val="625F5F"/>
                <w:sz w:val="18"/>
                <w:szCs w:val="18"/>
              </w:rPr>
            </w:pPr>
            <w:r w:rsidRPr="00500FA7">
              <w:rPr>
                <w:rFonts w:ascii="Arial" w:eastAsia="Times New Roman" w:hAnsi="Arial" w:cs="Arial"/>
                <w:color w:val="625F5F"/>
                <w:sz w:val="18"/>
                <w:szCs w:val="18"/>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0.00 рублей (0.00 процентов). </w:t>
            </w:r>
          </w:p>
        </w:tc>
      </w:tr>
    </w:tbl>
    <w:p w:rsidR="00500FA7" w:rsidRPr="00500FA7" w:rsidRDefault="00500FA7" w:rsidP="00500FA7">
      <w:pPr>
        <w:spacing w:after="0" w:line="240" w:lineRule="atLeast"/>
        <w:rPr>
          <w:rFonts w:ascii="Arial" w:eastAsia="Times New Roman" w:hAnsi="Arial" w:cs="Arial"/>
          <w:color w:val="625F5F"/>
          <w:sz w:val="18"/>
          <w:szCs w:val="18"/>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858"/>
        <w:gridCol w:w="640"/>
        <w:gridCol w:w="558"/>
        <w:gridCol w:w="674"/>
        <w:gridCol w:w="1638"/>
        <w:gridCol w:w="488"/>
        <w:gridCol w:w="984"/>
        <w:gridCol w:w="797"/>
        <w:gridCol w:w="570"/>
        <w:gridCol w:w="984"/>
        <w:gridCol w:w="1063"/>
        <w:gridCol w:w="1006"/>
        <w:gridCol w:w="1101"/>
        <w:gridCol w:w="580"/>
        <w:gridCol w:w="873"/>
        <w:gridCol w:w="1174"/>
        <w:gridCol w:w="732"/>
      </w:tblGrid>
      <w:tr w:rsidR="00500FA7" w:rsidRPr="00500FA7" w:rsidTr="00500FA7">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Код по ОКВЭД</w:t>
            </w:r>
            <w:proofErr w:type="gramStart"/>
            <w:r w:rsidRPr="00500FA7">
              <w:rPr>
                <w:rFonts w:ascii="Arial" w:eastAsia="Times New Roman" w:hAnsi="Arial" w:cs="Arial"/>
                <w:color w:val="625F5F"/>
                <w:sz w:val="18"/>
                <w:szCs w:val="18"/>
              </w:rPr>
              <w:t>2</w:t>
            </w:r>
            <w:proofErr w:type="gramEnd"/>
            <w:r w:rsidRPr="00500FA7">
              <w:rPr>
                <w:rFonts w:ascii="Arial" w:eastAsia="Times New Roman" w:hAnsi="Arial" w:cs="Arial"/>
                <w:color w:val="625F5F"/>
                <w:sz w:val="18"/>
                <w:szCs w:val="18"/>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Код по ОКПД</w:t>
            </w:r>
            <w:proofErr w:type="gramStart"/>
            <w:r w:rsidRPr="00500FA7">
              <w:rPr>
                <w:rFonts w:ascii="Arial" w:eastAsia="Times New Roman" w:hAnsi="Arial" w:cs="Arial"/>
                <w:color w:val="625F5F"/>
                <w:sz w:val="18"/>
                <w:szCs w:val="18"/>
              </w:rPr>
              <w:t>2</w:t>
            </w:r>
            <w:proofErr w:type="gramEnd"/>
            <w:r w:rsidRPr="00500FA7">
              <w:rPr>
                <w:rFonts w:ascii="Arial" w:eastAsia="Times New Roman" w:hAnsi="Arial" w:cs="Arial"/>
                <w:color w:val="625F5F"/>
                <w:sz w:val="18"/>
                <w:szCs w:val="18"/>
              </w:rPr>
              <w:t xml:space="preserve"> </w:t>
            </w:r>
          </w:p>
        </w:tc>
        <w:tc>
          <w:tcPr>
            <w:tcW w:w="0" w:type="auto"/>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Код целевой статьи расходов, код вида расходов*</w:t>
            </w:r>
          </w:p>
        </w:tc>
      </w:tr>
      <w:tr w:rsidR="00500FA7" w:rsidRPr="00500FA7" w:rsidTr="00500FA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 xml:space="preserve">Минимально необходимые требования, предъявляемые к закупаемым </w:t>
            </w:r>
            <w:proofErr w:type="spellStart"/>
            <w:r w:rsidRPr="00500FA7">
              <w:rPr>
                <w:rFonts w:ascii="Arial" w:eastAsia="Times New Roman" w:hAnsi="Arial" w:cs="Arial"/>
                <w:color w:val="625F5F"/>
                <w:sz w:val="18"/>
                <w:szCs w:val="18"/>
              </w:rPr>
              <w:t>товарам</w:t>
            </w:r>
            <w:proofErr w:type="gramStart"/>
            <w:r w:rsidRPr="00500FA7">
              <w:rPr>
                <w:rFonts w:ascii="Arial" w:eastAsia="Times New Roman" w:hAnsi="Arial" w:cs="Arial"/>
                <w:color w:val="625F5F"/>
                <w:sz w:val="18"/>
                <w:szCs w:val="18"/>
              </w:rPr>
              <w:t>,р</w:t>
            </w:r>
            <w:proofErr w:type="gramEnd"/>
            <w:r w:rsidRPr="00500FA7">
              <w:rPr>
                <w:rFonts w:ascii="Arial" w:eastAsia="Times New Roman" w:hAnsi="Arial" w:cs="Arial"/>
                <w:color w:val="625F5F"/>
                <w:sz w:val="18"/>
                <w:szCs w:val="18"/>
              </w:rPr>
              <w:t>аботам,услугам</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r>
      <w:tr w:rsidR="00500FA7" w:rsidRPr="00500FA7" w:rsidTr="00500FA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код по ОКЕИ</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наименование</w:t>
            </w:r>
          </w:p>
        </w:tc>
        <w:tc>
          <w:tcPr>
            <w:tcW w:w="0" w:type="auto"/>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код по ОКАТО</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наименование</w:t>
            </w:r>
          </w:p>
        </w:tc>
        <w:tc>
          <w:tcPr>
            <w:tcW w:w="0" w:type="auto"/>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планируемая дата или период размещения извещения о закупк</w:t>
            </w:r>
            <w:proofErr w:type="gramStart"/>
            <w:r w:rsidRPr="00500FA7">
              <w:rPr>
                <w:rFonts w:ascii="Arial" w:eastAsia="Times New Roman" w:hAnsi="Arial" w:cs="Arial"/>
                <w:color w:val="625F5F"/>
                <w:sz w:val="18"/>
                <w:szCs w:val="18"/>
              </w:rPr>
              <w:t>е(</w:t>
            </w:r>
            <w:proofErr w:type="gramEnd"/>
            <w:r w:rsidRPr="00500FA7">
              <w:rPr>
                <w:rFonts w:ascii="Arial" w:eastAsia="Times New Roman" w:hAnsi="Arial" w:cs="Arial"/>
                <w:color w:val="625F5F"/>
                <w:sz w:val="18"/>
                <w:szCs w:val="18"/>
              </w:rPr>
              <w:t>месяц, год)</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срок исполнения договор</w:t>
            </w:r>
            <w:proofErr w:type="gramStart"/>
            <w:r w:rsidRPr="00500FA7">
              <w:rPr>
                <w:rFonts w:ascii="Arial" w:eastAsia="Times New Roman" w:hAnsi="Arial" w:cs="Arial"/>
                <w:color w:val="625F5F"/>
                <w:sz w:val="18"/>
                <w:szCs w:val="18"/>
              </w:rPr>
              <w:t>а(</w:t>
            </w:r>
            <w:proofErr w:type="gramEnd"/>
            <w:r w:rsidRPr="00500FA7">
              <w:rPr>
                <w:rFonts w:ascii="Arial" w:eastAsia="Times New Roman" w:hAnsi="Arial" w:cs="Arial"/>
                <w:color w:val="625F5F"/>
                <w:sz w:val="18"/>
                <w:szCs w:val="18"/>
              </w:rPr>
              <w:t>месяц,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да (нет)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00FA7" w:rsidRPr="00500FA7" w:rsidRDefault="00500FA7" w:rsidP="00500FA7">
            <w:pPr>
              <w:spacing w:after="0" w:line="240" w:lineRule="auto"/>
              <w:rPr>
                <w:rFonts w:ascii="Arial" w:eastAsia="Times New Roman" w:hAnsi="Arial" w:cs="Arial"/>
                <w:color w:val="625F5F"/>
                <w:sz w:val="18"/>
                <w:szCs w:val="18"/>
              </w:rPr>
            </w:pPr>
          </w:p>
        </w:tc>
      </w:tr>
      <w:tr w:rsidR="00500FA7" w:rsidRPr="00500FA7" w:rsidTr="00500FA7">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500FA7" w:rsidRPr="00500FA7" w:rsidRDefault="00500FA7" w:rsidP="00500FA7">
            <w:pPr>
              <w:spacing w:after="0" w:line="240" w:lineRule="atLeast"/>
              <w:jc w:val="center"/>
              <w:rPr>
                <w:rFonts w:ascii="Arial" w:eastAsia="Times New Roman" w:hAnsi="Arial" w:cs="Arial"/>
                <w:color w:val="625F5F"/>
                <w:sz w:val="18"/>
                <w:szCs w:val="18"/>
              </w:rPr>
            </w:pPr>
            <w:r w:rsidRPr="00500FA7">
              <w:rPr>
                <w:rFonts w:ascii="Arial" w:eastAsia="Times New Roman" w:hAnsi="Arial" w:cs="Arial"/>
                <w:color w:val="625F5F"/>
                <w:sz w:val="18"/>
                <w:szCs w:val="18"/>
              </w:rPr>
              <w:t>17</w:t>
            </w:r>
          </w:p>
        </w:tc>
      </w:tr>
    </w:tbl>
    <w:p w:rsidR="00500FA7" w:rsidRPr="00500FA7" w:rsidRDefault="00500FA7" w:rsidP="00500FA7">
      <w:pPr>
        <w:spacing w:after="0" w:line="240" w:lineRule="atLeast"/>
        <w:rPr>
          <w:rFonts w:ascii="Arial" w:eastAsia="Times New Roman" w:hAnsi="Arial" w:cs="Arial"/>
          <w:color w:val="625F5F"/>
          <w:sz w:val="18"/>
          <w:szCs w:val="18"/>
        </w:rPr>
      </w:pPr>
      <w:r w:rsidRPr="00500FA7">
        <w:rPr>
          <w:rFonts w:ascii="Arial" w:eastAsia="Times New Roman" w:hAnsi="Arial" w:cs="Arial"/>
          <w:color w:val="625F5F"/>
          <w:sz w:val="18"/>
          <w:szCs w:val="18"/>
        </w:rPr>
        <w:t xml:space="preserve">*Указывается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 </w:t>
      </w:r>
      <w:r w:rsidRPr="00500FA7">
        <w:rPr>
          <w:rFonts w:ascii="Arial" w:eastAsia="Times New Roman" w:hAnsi="Arial" w:cs="Arial"/>
          <w:color w:val="625F5F"/>
          <w:sz w:val="18"/>
          <w:szCs w:val="18"/>
        </w:rPr>
        <w:br/>
      </w:r>
      <w:r w:rsidRPr="00500FA7">
        <w:rPr>
          <w:rFonts w:ascii="Arial" w:eastAsia="Times New Roman" w:hAnsi="Arial" w:cs="Arial"/>
          <w:color w:val="625F5F"/>
          <w:sz w:val="18"/>
          <w:szCs w:val="18"/>
        </w:rPr>
        <w:br/>
        <w:t xml:space="preserve">Дата утверждения: 23.12.2021 </w:t>
      </w:r>
    </w:p>
    <w:p w:rsidR="00500FA7" w:rsidRPr="00500FA7" w:rsidRDefault="00500FA7" w:rsidP="00500FA7">
      <w:pPr>
        <w:pBdr>
          <w:bottom w:val="single" w:sz="6" w:space="1" w:color="auto"/>
        </w:pBdr>
        <w:spacing w:after="0" w:line="240" w:lineRule="auto"/>
        <w:jc w:val="center"/>
        <w:rPr>
          <w:rFonts w:ascii="Arial" w:eastAsia="Times New Roman" w:hAnsi="Arial" w:cs="Arial"/>
          <w:vanish/>
          <w:sz w:val="16"/>
          <w:szCs w:val="16"/>
        </w:rPr>
      </w:pPr>
      <w:r w:rsidRPr="00500FA7">
        <w:rPr>
          <w:rFonts w:ascii="Arial" w:eastAsia="Times New Roman" w:hAnsi="Arial" w:cs="Arial"/>
          <w:vanish/>
          <w:sz w:val="16"/>
          <w:szCs w:val="16"/>
        </w:rPr>
        <w:lastRenderedPageBreak/>
        <w:t>Начало формы</w:t>
      </w:r>
    </w:p>
    <w:p w:rsidR="00500FA7" w:rsidRPr="00500FA7" w:rsidRDefault="00500FA7" w:rsidP="00500FA7">
      <w:pPr>
        <w:pBdr>
          <w:top w:val="single" w:sz="6" w:space="1" w:color="auto"/>
        </w:pBdr>
        <w:spacing w:after="150" w:line="240" w:lineRule="auto"/>
        <w:jc w:val="center"/>
        <w:rPr>
          <w:rFonts w:ascii="Arial" w:eastAsia="Times New Roman" w:hAnsi="Arial" w:cs="Arial"/>
          <w:vanish/>
          <w:sz w:val="16"/>
          <w:szCs w:val="16"/>
        </w:rPr>
      </w:pPr>
      <w:r w:rsidRPr="00500FA7">
        <w:rPr>
          <w:rFonts w:ascii="Arial" w:eastAsia="Times New Roman" w:hAnsi="Arial" w:cs="Arial"/>
          <w:vanish/>
          <w:sz w:val="16"/>
          <w:szCs w:val="16"/>
        </w:rPr>
        <w:t>Конец формы</w:t>
      </w:r>
    </w:p>
    <w:p w:rsidR="00E70A54" w:rsidRDefault="00E70A54"/>
    <w:sectPr w:rsidR="00E70A54" w:rsidSect="00500FA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E2540"/>
    <w:multiLevelType w:val="multilevel"/>
    <w:tmpl w:val="AC9A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00FA7"/>
    <w:rsid w:val="00500FA7"/>
    <w:rsid w:val="00E70A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00FA7"/>
    <w:rPr>
      <w:color w:val="0060A4"/>
      <w:u w:val="single"/>
    </w:rPr>
  </w:style>
  <w:style w:type="paragraph" w:styleId="a4">
    <w:name w:val="Normal (Web)"/>
    <w:basedOn w:val="a"/>
    <w:uiPriority w:val="99"/>
    <w:unhideWhenUsed/>
    <w:rsid w:val="00500FA7"/>
    <w:pPr>
      <w:spacing w:before="144" w:after="288" w:line="240" w:lineRule="auto"/>
    </w:pPr>
    <w:rPr>
      <w:rFonts w:ascii="Times New Roman" w:eastAsia="Times New Roman" w:hAnsi="Times New Roman" w:cs="Times New Roman"/>
      <w:sz w:val="24"/>
      <w:szCs w:val="24"/>
    </w:rPr>
  </w:style>
  <w:style w:type="paragraph" w:customStyle="1" w:styleId="indent">
    <w:name w:val="indent"/>
    <w:basedOn w:val="a"/>
    <w:rsid w:val="00500FA7"/>
    <w:pPr>
      <w:spacing w:before="144" w:after="288" w:line="240" w:lineRule="auto"/>
      <w:ind w:firstLine="450"/>
      <w:jc w:val="both"/>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500FA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500FA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500FA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500FA7"/>
    <w:rPr>
      <w:rFonts w:ascii="Arial" w:eastAsia="Times New Roman" w:hAnsi="Arial" w:cs="Arial"/>
      <w:vanish/>
      <w:sz w:val="16"/>
      <w:szCs w:val="16"/>
    </w:rPr>
  </w:style>
  <w:style w:type="paragraph" w:styleId="a5">
    <w:name w:val="Balloon Text"/>
    <w:basedOn w:val="a"/>
    <w:link w:val="a6"/>
    <w:uiPriority w:val="99"/>
    <w:semiHidden/>
    <w:unhideWhenUsed/>
    <w:rsid w:val="00500F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0F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9454287">
      <w:bodyDiv w:val="1"/>
      <w:marLeft w:val="0"/>
      <w:marRight w:val="0"/>
      <w:marTop w:val="0"/>
      <w:marBottom w:val="0"/>
      <w:divBdr>
        <w:top w:val="none" w:sz="0" w:space="0" w:color="auto"/>
        <w:left w:val="none" w:sz="0" w:space="0" w:color="auto"/>
        <w:bottom w:val="none" w:sz="0" w:space="0" w:color="auto"/>
        <w:right w:val="none" w:sz="0" w:space="0" w:color="auto"/>
      </w:divBdr>
      <w:divsChild>
        <w:div w:id="1081026390">
          <w:marLeft w:val="0"/>
          <w:marRight w:val="0"/>
          <w:marTop w:val="0"/>
          <w:marBottom w:val="0"/>
          <w:divBdr>
            <w:top w:val="none" w:sz="0" w:space="0" w:color="auto"/>
            <w:left w:val="none" w:sz="0" w:space="0" w:color="auto"/>
            <w:bottom w:val="none" w:sz="0" w:space="0" w:color="auto"/>
            <w:right w:val="none" w:sz="0" w:space="0" w:color="auto"/>
          </w:divBdr>
          <w:divsChild>
            <w:div w:id="6635459">
              <w:marLeft w:val="0"/>
              <w:marRight w:val="0"/>
              <w:marTop w:val="0"/>
              <w:marBottom w:val="0"/>
              <w:divBdr>
                <w:top w:val="none" w:sz="0" w:space="0" w:color="auto"/>
                <w:left w:val="none" w:sz="0" w:space="0" w:color="auto"/>
                <w:bottom w:val="none" w:sz="0" w:space="0" w:color="auto"/>
                <w:right w:val="none" w:sz="0" w:space="0" w:color="auto"/>
              </w:divBdr>
              <w:divsChild>
                <w:div w:id="1701541491">
                  <w:marLeft w:val="0"/>
                  <w:marRight w:val="0"/>
                  <w:marTop w:val="0"/>
                  <w:marBottom w:val="0"/>
                  <w:divBdr>
                    <w:top w:val="none" w:sz="0" w:space="0" w:color="auto"/>
                    <w:left w:val="none" w:sz="0" w:space="0" w:color="auto"/>
                    <w:bottom w:val="none" w:sz="0" w:space="0" w:color="auto"/>
                    <w:right w:val="none" w:sz="0" w:space="0" w:color="auto"/>
                  </w:divBdr>
                </w:div>
                <w:div w:id="95028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4193">
          <w:marLeft w:val="0"/>
          <w:marRight w:val="0"/>
          <w:marTop w:val="0"/>
          <w:marBottom w:val="0"/>
          <w:divBdr>
            <w:top w:val="none" w:sz="0" w:space="0" w:color="auto"/>
            <w:left w:val="none" w:sz="0" w:space="0" w:color="auto"/>
            <w:bottom w:val="none" w:sz="0" w:space="0" w:color="auto"/>
            <w:right w:val="none" w:sz="0" w:space="0" w:color="auto"/>
          </w:divBdr>
          <w:divsChild>
            <w:div w:id="724720175">
              <w:marLeft w:val="150"/>
              <w:marRight w:val="150"/>
              <w:marTop w:val="525"/>
              <w:marBottom w:val="150"/>
              <w:divBdr>
                <w:top w:val="single" w:sz="6" w:space="8" w:color="96AFCF"/>
                <w:left w:val="single" w:sz="6" w:space="8" w:color="96AFCF"/>
                <w:bottom w:val="single" w:sz="6" w:space="8" w:color="96AFCF"/>
                <w:right w:val="single" w:sz="6" w:space="8" w:color="96AFCF"/>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817</Words>
  <Characters>4657</Characters>
  <Application>Microsoft Office Word</Application>
  <DocSecurity>0</DocSecurity>
  <Lines>38</Lines>
  <Paragraphs>10</Paragraphs>
  <ScaleCrop>false</ScaleCrop>
  <Company>Reanimator Extreme Edition</Company>
  <LinksUpToDate>false</LinksUpToDate>
  <CharactersWithSpaces>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2021-12-23T12:41:00Z</dcterms:created>
  <dcterms:modified xsi:type="dcterms:W3CDTF">2021-12-23T12:42:00Z</dcterms:modified>
</cp:coreProperties>
</file>